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517" w:rsidRPr="00E21E3F" w:rsidRDefault="00E50517" w:rsidP="00E50517">
      <w:pPr>
        <w:spacing w:before="100" w:beforeAutospacing="1" w:after="100" w:afterAutospacing="1" w:line="480" w:lineRule="auto"/>
        <w:rPr>
          <w:rFonts w:eastAsia="Times New Roman" w:cstheme="minorHAnsi"/>
          <w:sz w:val="24"/>
          <w:szCs w:val="24"/>
        </w:rPr>
      </w:pPr>
      <w:r w:rsidRPr="00E21E3F">
        <w:rPr>
          <w:rFonts w:eastAsia="Times New Roman" w:cstheme="minorHAnsi"/>
          <w:sz w:val="24"/>
          <w:szCs w:val="24"/>
        </w:rPr>
        <w:t>Cloud Computing</w:t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  <w:t>1</w:t>
      </w:r>
    </w:p>
    <w:p w:rsidR="00E50517" w:rsidRPr="00E21E3F" w:rsidRDefault="00E50517" w:rsidP="00E50517">
      <w:pPr>
        <w:rPr>
          <w:rFonts w:eastAsia="Times New Roman" w:cstheme="minorHAnsi"/>
          <w:sz w:val="24"/>
          <w:szCs w:val="24"/>
        </w:rPr>
      </w:pPr>
    </w:p>
    <w:p w:rsidR="00E50517" w:rsidRPr="00E21E3F" w:rsidRDefault="00E50517" w:rsidP="00E50517">
      <w:pPr>
        <w:rPr>
          <w:rFonts w:eastAsia="Times New Roman" w:cstheme="minorHAnsi"/>
          <w:sz w:val="24"/>
          <w:szCs w:val="24"/>
        </w:rPr>
      </w:pPr>
    </w:p>
    <w:p w:rsidR="00E50517" w:rsidRPr="00E21E3F" w:rsidRDefault="00E50517" w:rsidP="00523986">
      <w:pPr>
        <w:jc w:val="center"/>
        <w:rPr>
          <w:rFonts w:eastAsia="Times New Roman" w:cstheme="minorHAnsi"/>
          <w:sz w:val="24"/>
          <w:szCs w:val="24"/>
        </w:rPr>
      </w:pPr>
      <w:r w:rsidRPr="00E21E3F">
        <w:rPr>
          <w:rFonts w:eastAsia="Times New Roman" w:cstheme="minorHAnsi"/>
          <w:sz w:val="24"/>
          <w:szCs w:val="24"/>
        </w:rPr>
        <w:t>Cynthia Muna</w:t>
      </w:r>
    </w:p>
    <w:p w:rsidR="00E50517" w:rsidRPr="00E21E3F" w:rsidRDefault="00E50517" w:rsidP="00523986">
      <w:pPr>
        <w:jc w:val="center"/>
        <w:rPr>
          <w:rFonts w:eastAsia="Times New Roman" w:cstheme="minorHAnsi"/>
          <w:sz w:val="24"/>
          <w:szCs w:val="24"/>
        </w:rPr>
      </w:pPr>
      <w:hyperlink r:id="rId6" w:history="1">
        <w:r w:rsidRPr="00E21E3F">
          <w:rPr>
            <w:rStyle w:val="Hyperlink"/>
            <w:rFonts w:eastAsia="Times New Roman" w:cstheme="minorHAnsi"/>
            <w:sz w:val="24"/>
            <w:szCs w:val="24"/>
          </w:rPr>
          <w:t>Cynthia.muna@waldenu.edu</w:t>
        </w:r>
      </w:hyperlink>
    </w:p>
    <w:p w:rsidR="00E50517" w:rsidRPr="00E21E3F" w:rsidRDefault="00E50517" w:rsidP="00523986">
      <w:pPr>
        <w:jc w:val="center"/>
        <w:rPr>
          <w:rFonts w:eastAsia="Times New Roman" w:cstheme="minorHAnsi"/>
          <w:sz w:val="24"/>
          <w:szCs w:val="24"/>
        </w:rPr>
      </w:pPr>
      <w:r w:rsidRPr="00E21E3F">
        <w:rPr>
          <w:rFonts w:eastAsia="Times New Roman" w:cstheme="minorHAnsi"/>
          <w:sz w:val="24"/>
          <w:szCs w:val="24"/>
        </w:rPr>
        <w:t xml:space="preserve">Cloud Computing </w:t>
      </w:r>
    </w:p>
    <w:p w:rsidR="00E50517" w:rsidRPr="00E21E3F" w:rsidRDefault="00E50517" w:rsidP="00523986">
      <w:pPr>
        <w:jc w:val="center"/>
        <w:rPr>
          <w:rFonts w:eastAsia="Times New Roman" w:cstheme="minorHAnsi"/>
          <w:sz w:val="24"/>
          <w:szCs w:val="24"/>
        </w:rPr>
      </w:pPr>
      <w:r w:rsidRPr="00E21E3F">
        <w:rPr>
          <w:rFonts w:eastAsia="Times New Roman" w:cstheme="minorHAnsi"/>
          <w:sz w:val="24"/>
          <w:szCs w:val="24"/>
        </w:rPr>
        <w:t>Education Specialist</w:t>
      </w:r>
    </w:p>
    <w:p w:rsidR="00E50517" w:rsidRPr="00E21E3F" w:rsidRDefault="00E50517" w:rsidP="00523986">
      <w:pPr>
        <w:jc w:val="center"/>
        <w:rPr>
          <w:rFonts w:eastAsia="Times New Roman" w:cstheme="minorHAnsi"/>
          <w:sz w:val="24"/>
          <w:szCs w:val="24"/>
        </w:rPr>
      </w:pPr>
      <w:r w:rsidRPr="00E21E3F">
        <w:rPr>
          <w:rFonts w:eastAsia="Times New Roman" w:cstheme="minorHAnsi"/>
          <w:sz w:val="24"/>
          <w:szCs w:val="24"/>
        </w:rPr>
        <w:t>EDUC 8841/7101</w:t>
      </w:r>
    </w:p>
    <w:p w:rsidR="00E50517" w:rsidRPr="00E21E3F" w:rsidRDefault="00E50517" w:rsidP="00523986">
      <w:pPr>
        <w:jc w:val="center"/>
        <w:rPr>
          <w:rFonts w:eastAsia="Times New Roman" w:cstheme="minorHAnsi"/>
          <w:sz w:val="24"/>
          <w:szCs w:val="24"/>
        </w:rPr>
      </w:pPr>
      <w:r w:rsidRPr="00E21E3F">
        <w:rPr>
          <w:rFonts w:eastAsia="Times New Roman" w:cstheme="minorHAnsi"/>
          <w:sz w:val="24"/>
          <w:szCs w:val="24"/>
        </w:rPr>
        <w:t>Diffusion and Integration of Technology in Education</w:t>
      </w:r>
      <w:r w:rsidRPr="00E21E3F">
        <w:rPr>
          <w:rFonts w:eastAsia="Times New Roman" w:cstheme="minorHAnsi"/>
          <w:sz w:val="24"/>
          <w:szCs w:val="24"/>
        </w:rPr>
        <w:br w:type="page"/>
      </w:r>
    </w:p>
    <w:p w:rsidR="00E50517" w:rsidRPr="00E21E3F" w:rsidRDefault="00E50517" w:rsidP="00E50517">
      <w:pPr>
        <w:spacing w:before="100" w:beforeAutospacing="1" w:after="100" w:afterAutospacing="1" w:line="480" w:lineRule="auto"/>
        <w:rPr>
          <w:rFonts w:eastAsia="Times New Roman" w:cstheme="minorHAnsi"/>
          <w:sz w:val="24"/>
          <w:szCs w:val="24"/>
        </w:rPr>
      </w:pPr>
      <w:r w:rsidRPr="00E21E3F">
        <w:rPr>
          <w:rFonts w:eastAsia="Times New Roman" w:cstheme="minorHAnsi"/>
          <w:sz w:val="24"/>
          <w:szCs w:val="24"/>
        </w:rPr>
        <w:lastRenderedPageBreak/>
        <w:t>Cloud Computing</w:t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eastAsia="Times New Roman" w:cstheme="minorHAnsi"/>
          <w:sz w:val="24"/>
          <w:szCs w:val="24"/>
        </w:rPr>
        <w:tab/>
      </w:r>
      <w:r w:rsidR="00367240" w:rsidRPr="00E21E3F">
        <w:rPr>
          <w:rFonts w:eastAsia="Times New Roman" w:cstheme="minorHAnsi"/>
          <w:sz w:val="24"/>
          <w:szCs w:val="24"/>
        </w:rPr>
        <w:t>2</w:t>
      </w:r>
    </w:p>
    <w:p w:rsidR="00040EE2" w:rsidRDefault="00771DC6" w:rsidP="00D52D57">
      <w:pPr>
        <w:spacing w:before="100" w:beforeAutospacing="1" w:after="0" w:line="480" w:lineRule="auto"/>
        <w:ind w:firstLine="720"/>
        <w:rPr>
          <w:rFonts w:eastAsia="Times New Roman" w:cstheme="minorHAnsi"/>
          <w:sz w:val="24"/>
          <w:szCs w:val="24"/>
        </w:rPr>
      </w:pPr>
      <w:r w:rsidRPr="00E21E3F">
        <w:rPr>
          <w:rFonts w:eastAsia="Times New Roman" w:cstheme="minorHAnsi"/>
          <w:sz w:val="24"/>
          <w:szCs w:val="24"/>
        </w:rPr>
        <w:t xml:space="preserve">Cloud computing has been touted as the next big innovation in </w:t>
      </w:r>
      <w:r w:rsidR="00BF403E" w:rsidRPr="00E21E3F">
        <w:rPr>
          <w:rFonts w:eastAsia="Times New Roman" w:cstheme="minorHAnsi"/>
          <w:sz w:val="24"/>
          <w:szCs w:val="24"/>
        </w:rPr>
        <w:t>the technology</w:t>
      </w:r>
      <w:r w:rsidRPr="00E21E3F">
        <w:rPr>
          <w:rFonts w:eastAsia="Times New Roman" w:cstheme="minorHAnsi"/>
          <w:sz w:val="24"/>
          <w:szCs w:val="24"/>
        </w:rPr>
        <w:t xml:space="preserve"> arena. This technological solution offers companies a cost effective way to store mass amounts of data</w:t>
      </w:r>
      <w:r w:rsidRPr="00E21E3F">
        <w:rPr>
          <w:rFonts w:eastAsia="Times New Roman" w:cstheme="minorHAnsi"/>
          <w:sz w:val="24"/>
          <w:szCs w:val="24"/>
        </w:rPr>
        <w:t xml:space="preserve"> on an off-site storage system that is maintained by a third party.  </w:t>
      </w:r>
      <w:r w:rsidR="00BF403E" w:rsidRPr="00E21E3F">
        <w:rPr>
          <w:rFonts w:eastAsia="Times New Roman" w:cstheme="minorHAnsi"/>
          <w:sz w:val="24"/>
          <w:szCs w:val="24"/>
        </w:rPr>
        <w:t xml:space="preserve">Consequently, this system allows companies to expand and reach capacity without having to further invest in new infrastructure. </w:t>
      </w:r>
      <w:r w:rsidR="00040EE2">
        <w:rPr>
          <w:rFonts w:eastAsia="Times New Roman" w:cstheme="minorHAnsi"/>
          <w:sz w:val="24"/>
          <w:szCs w:val="24"/>
        </w:rPr>
        <w:t>Recent</w:t>
      </w:r>
      <w:r w:rsidRPr="00E21E3F">
        <w:rPr>
          <w:rFonts w:eastAsia="Times New Roman" w:cstheme="minorHAnsi"/>
          <w:sz w:val="24"/>
          <w:szCs w:val="24"/>
        </w:rPr>
        <w:t>ly, the cloud was only used by government agencies, universities and research facilities</w:t>
      </w:r>
      <w:r w:rsidR="00BF403E" w:rsidRPr="00E21E3F">
        <w:rPr>
          <w:rFonts w:eastAsia="Times New Roman" w:cstheme="minorHAnsi"/>
          <w:sz w:val="24"/>
          <w:szCs w:val="24"/>
        </w:rPr>
        <w:t xml:space="preserve">; however, more companies are beginning to promote cloud computing services. According to Waxler (2008) by the year 2012, there will be 80% usage by Fortune 1000 companies and 30% of them will pay for cloud computing infrastructure. Additionally, this system offers users personal access and syncing capabilities to any data they have stored on their personal electronics. </w:t>
      </w:r>
    </w:p>
    <w:p w:rsidR="00BF403E" w:rsidRPr="00E21E3F" w:rsidRDefault="00040EE2" w:rsidP="00D52D57">
      <w:pPr>
        <w:spacing w:before="100" w:beforeAutospacing="1" w:after="0" w:line="480" w:lineRule="auto"/>
        <w:ind w:firstLine="72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Moreover, t</w:t>
      </w:r>
      <w:r w:rsidR="00BF403E" w:rsidRPr="00E21E3F">
        <w:rPr>
          <w:rFonts w:eastAsia="Times New Roman" w:cstheme="minorHAnsi"/>
          <w:sz w:val="24"/>
          <w:szCs w:val="24"/>
        </w:rPr>
        <w:t xml:space="preserve">his innovation has the potential to </w:t>
      </w:r>
      <w:r w:rsidR="00B176C8" w:rsidRPr="00E21E3F">
        <w:rPr>
          <w:rFonts w:eastAsia="Times New Roman" w:cstheme="minorHAnsi"/>
          <w:sz w:val="24"/>
          <w:szCs w:val="24"/>
        </w:rPr>
        <w:t>change the way education is delivered and accessed</w:t>
      </w:r>
      <w:r>
        <w:rPr>
          <w:rFonts w:eastAsia="Times New Roman" w:cstheme="minorHAnsi"/>
          <w:sz w:val="24"/>
          <w:szCs w:val="24"/>
        </w:rPr>
        <w:t xml:space="preserve"> by students</w:t>
      </w:r>
      <w:r w:rsidR="00B176C8" w:rsidRPr="00E21E3F">
        <w:rPr>
          <w:rFonts w:eastAsia="Times New Roman" w:cstheme="minorHAnsi"/>
          <w:sz w:val="24"/>
          <w:szCs w:val="24"/>
        </w:rPr>
        <w:t>. According to Cruz (n.d.) cloud offers students</w:t>
      </w:r>
      <w:r w:rsidR="00A75A4F" w:rsidRPr="00E21E3F">
        <w:rPr>
          <w:rFonts w:eastAsia="Times New Roman" w:cstheme="minorHAnsi"/>
          <w:sz w:val="24"/>
          <w:szCs w:val="24"/>
        </w:rPr>
        <w:t xml:space="preserve"> around the world </w:t>
      </w:r>
      <w:r w:rsidR="00B176C8" w:rsidRPr="00E21E3F">
        <w:rPr>
          <w:rFonts w:eastAsia="Times New Roman" w:cstheme="minorHAnsi"/>
          <w:sz w:val="24"/>
          <w:szCs w:val="24"/>
        </w:rPr>
        <w:t xml:space="preserve">full access to </w:t>
      </w:r>
      <w:r w:rsidR="00D52D57">
        <w:rPr>
          <w:rFonts w:eastAsia="Times New Roman" w:cstheme="minorHAnsi"/>
          <w:sz w:val="24"/>
          <w:szCs w:val="24"/>
        </w:rPr>
        <w:t xml:space="preserve">curriculum </w:t>
      </w:r>
      <w:r w:rsidR="00B176C8" w:rsidRPr="00E21E3F">
        <w:rPr>
          <w:rFonts w:eastAsia="Times New Roman" w:cstheme="minorHAnsi"/>
          <w:sz w:val="24"/>
          <w:szCs w:val="24"/>
        </w:rPr>
        <w:t xml:space="preserve">content online and other </w:t>
      </w:r>
      <w:r w:rsidR="00A75A4F" w:rsidRPr="00E21E3F">
        <w:rPr>
          <w:rFonts w:eastAsia="Times New Roman" w:cstheme="minorHAnsi"/>
          <w:sz w:val="24"/>
          <w:szCs w:val="24"/>
        </w:rPr>
        <w:t xml:space="preserve">open resources, such as video libraries and possibly free textbooks. </w:t>
      </w:r>
      <w:r w:rsidR="00D52D57">
        <w:rPr>
          <w:rFonts w:eastAsia="Times New Roman" w:cstheme="minorHAnsi"/>
          <w:sz w:val="24"/>
          <w:szCs w:val="24"/>
        </w:rPr>
        <w:t>Amazingly</w:t>
      </w:r>
      <w:r w:rsidR="00A75A4F" w:rsidRPr="00E21E3F">
        <w:rPr>
          <w:rFonts w:eastAsia="Times New Roman" w:cstheme="minorHAnsi"/>
          <w:sz w:val="24"/>
          <w:szCs w:val="24"/>
        </w:rPr>
        <w:t>,</w:t>
      </w:r>
      <w:r w:rsidR="00D52D57">
        <w:rPr>
          <w:rFonts w:eastAsia="Times New Roman" w:cstheme="minorHAnsi"/>
          <w:sz w:val="24"/>
          <w:szCs w:val="24"/>
        </w:rPr>
        <w:t xml:space="preserve"> this system could offer</w:t>
      </w:r>
      <w:r w:rsidR="00A75A4F" w:rsidRPr="00E21E3F">
        <w:rPr>
          <w:rFonts w:eastAsia="Times New Roman" w:cstheme="minorHAnsi"/>
          <w:sz w:val="24"/>
          <w:szCs w:val="24"/>
        </w:rPr>
        <w:t xml:space="preserve"> nontraditional adult students that haven’t attended college or graduated from high school </w:t>
      </w:r>
      <w:r w:rsidR="00D52D57">
        <w:rPr>
          <w:rFonts w:eastAsia="Times New Roman" w:cstheme="minorHAnsi"/>
          <w:sz w:val="24"/>
          <w:szCs w:val="24"/>
        </w:rPr>
        <w:t xml:space="preserve">the option to work </w:t>
      </w:r>
      <w:r w:rsidR="00A75A4F" w:rsidRPr="00E21E3F">
        <w:rPr>
          <w:rFonts w:eastAsia="Times New Roman" w:cstheme="minorHAnsi"/>
          <w:sz w:val="24"/>
          <w:szCs w:val="24"/>
        </w:rPr>
        <w:t xml:space="preserve">while going to school or obtain their GED online, respectively. </w:t>
      </w:r>
    </w:p>
    <w:p w:rsidR="00D52D57" w:rsidRDefault="00A75A4F" w:rsidP="00D52D57">
      <w:pPr>
        <w:spacing w:before="100" w:beforeAutospacing="1" w:after="0" w:line="480" w:lineRule="auto"/>
        <w:rPr>
          <w:rFonts w:eastAsia="Times New Roman" w:cstheme="minorHAnsi"/>
          <w:sz w:val="24"/>
          <w:szCs w:val="24"/>
        </w:rPr>
      </w:pPr>
      <w:r w:rsidRPr="00E21E3F">
        <w:rPr>
          <w:rFonts w:eastAsia="Times New Roman" w:cstheme="minorHAnsi"/>
          <w:sz w:val="24"/>
          <w:szCs w:val="24"/>
        </w:rPr>
        <w:tab/>
      </w:r>
      <w:r w:rsidRPr="00E21E3F">
        <w:rPr>
          <w:rFonts w:cstheme="minorHAnsi"/>
          <w:sz w:val="24"/>
          <w:szCs w:val="24"/>
        </w:rPr>
        <w:t xml:space="preserve">Unfortunately, this technology has not been adopted at the rate of speed everyone thought it would be, because of the lack of security and privacy issues. </w:t>
      </w:r>
      <w:r w:rsidRPr="00E21E3F">
        <w:rPr>
          <w:rFonts w:cstheme="minorHAnsi"/>
          <w:sz w:val="24"/>
          <w:szCs w:val="24"/>
        </w:rPr>
        <w:t xml:space="preserve"> However, researchers are working to find solutions to the security and privacy issues. For instance, a </w:t>
      </w:r>
      <w:r w:rsidR="00A55185">
        <w:rPr>
          <w:rFonts w:cstheme="minorHAnsi"/>
          <w:sz w:val="24"/>
          <w:szCs w:val="24"/>
        </w:rPr>
        <w:t xml:space="preserve">recent </w:t>
      </w:r>
      <w:r w:rsidRPr="00E21E3F">
        <w:rPr>
          <w:rFonts w:eastAsia="Times New Roman" w:cstheme="minorHAnsi"/>
          <w:sz w:val="24"/>
          <w:szCs w:val="24"/>
        </w:rPr>
        <w:t xml:space="preserve">study </w:t>
      </w:r>
      <w:r w:rsidR="00A55185">
        <w:rPr>
          <w:rFonts w:eastAsia="Times New Roman" w:cstheme="minorHAnsi"/>
          <w:sz w:val="24"/>
          <w:szCs w:val="24"/>
        </w:rPr>
        <w:t>focused on</w:t>
      </w:r>
      <w:r w:rsidRPr="00E21E3F">
        <w:rPr>
          <w:rFonts w:eastAsia="Times New Roman" w:cstheme="minorHAnsi"/>
          <w:sz w:val="24"/>
          <w:szCs w:val="24"/>
        </w:rPr>
        <w:t xml:space="preserve"> </w:t>
      </w:r>
      <w:r w:rsidR="00F454F3" w:rsidRPr="00E21E3F">
        <w:rPr>
          <w:rFonts w:eastAsia="Times New Roman" w:cstheme="minorHAnsi"/>
          <w:sz w:val="24"/>
          <w:szCs w:val="24"/>
        </w:rPr>
        <w:t>“how</w:t>
      </w:r>
      <w:r w:rsidRPr="00E21E3F">
        <w:rPr>
          <w:rFonts w:eastAsia="Times New Roman" w:cstheme="minorHAnsi"/>
          <w:sz w:val="24"/>
          <w:szCs w:val="24"/>
        </w:rPr>
        <w:t xml:space="preserve"> </w:t>
      </w:r>
      <w:r w:rsidR="00F454F3" w:rsidRPr="00E21E3F">
        <w:rPr>
          <w:rFonts w:eastAsia="Times New Roman" w:cstheme="minorHAnsi"/>
          <w:sz w:val="24"/>
          <w:szCs w:val="24"/>
        </w:rPr>
        <w:t xml:space="preserve">virtualization can increase the security of cloud computing, by </w:t>
      </w:r>
      <w:r w:rsidR="00A55185">
        <w:rPr>
          <w:rFonts w:eastAsia="Times New Roman" w:cstheme="minorHAnsi"/>
          <w:sz w:val="24"/>
          <w:szCs w:val="24"/>
        </w:rPr>
        <w:t xml:space="preserve">protecting </w:t>
      </w:r>
    </w:p>
    <w:p w:rsidR="00D52D57" w:rsidRPr="00E21E3F" w:rsidRDefault="00D52D57" w:rsidP="00D52D57">
      <w:pPr>
        <w:spacing w:before="100" w:beforeAutospacing="1" w:after="100" w:afterAutospacing="1" w:line="480" w:lineRule="auto"/>
        <w:rPr>
          <w:rFonts w:cstheme="minorHAnsi"/>
          <w:sz w:val="24"/>
          <w:szCs w:val="24"/>
        </w:rPr>
      </w:pPr>
      <w:r w:rsidRPr="00E21E3F">
        <w:rPr>
          <w:rFonts w:cstheme="minorHAnsi"/>
          <w:sz w:val="24"/>
          <w:szCs w:val="24"/>
        </w:rPr>
        <w:lastRenderedPageBreak/>
        <w:t>Cloud Computing</w:t>
      </w:r>
      <w:r w:rsidRPr="00E21E3F">
        <w:rPr>
          <w:rFonts w:cstheme="minorHAnsi"/>
          <w:sz w:val="24"/>
          <w:szCs w:val="24"/>
        </w:rPr>
        <w:tab/>
      </w:r>
      <w:r w:rsidRPr="00E21E3F">
        <w:rPr>
          <w:rFonts w:cstheme="minorHAnsi"/>
          <w:sz w:val="24"/>
          <w:szCs w:val="24"/>
        </w:rPr>
        <w:tab/>
      </w:r>
      <w:r w:rsidRPr="00E21E3F">
        <w:rPr>
          <w:rFonts w:cstheme="minorHAnsi"/>
          <w:sz w:val="24"/>
          <w:szCs w:val="24"/>
        </w:rPr>
        <w:tab/>
      </w:r>
      <w:r w:rsidRPr="00E21E3F">
        <w:rPr>
          <w:rFonts w:cstheme="minorHAnsi"/>
          <w:sz w:val="24"/>
          <w:szCs w:val="24"/>
        </w:rPr>
        <w:tab/>
      </w:r>
      <w:r w:rsidRPr="00E21E3F">
        <w:rPr>
          <w:rFonts w:cstheme="minorHAnsi"/>
          <w:sz w:val="24"/>
          <w:szCs w:val="24"/>
        </w:rPr>
        <w:tab/>
      </w:r>
      <w:r w:rsidRPr="00E21E3F">
        <w:rPr>
          <w:rFonts w:cstheme="minorHAnsi"/>
          <w:sz w:val="24"/>
          <w:szCs w:val="24"/>
        </w:rPr>
        <w:tab/>
      </w:r>
      <w:r w:rsidRPr="00E21E3F">
        <w:rPr>
          <w:rFonts w:cstheme="minorHAnsi"/>
          <w:sz w:val="24"/>
          <w:szCs w:val="24"/>
        </w:rPr>
        <w:tab/>
      </w:r>
      <w:r w:rsidRPr="00E21E3F">
        <w:rPr>
          <w:rFonts w:cstheme="minorHAnsi"/>
          <w:sz w:val="24"/>
          <w:szCs w:val="24"/>
        </w:rPr>
        <w:tab/>
      </w:r>
      <w:r w:rsidRPr="00E21E3F">
        <w:rPr>
          <w:rFonts w:cstheme="minorHAnsi"/>
          <w:sz w:val="24"/>
          <w:szCs w:val="24"/>
        </w:rPr>
        <w:tab/>
      </w:r>
      <w:r w:rsidRPr="00E21E3F">
        <w:rPr>
          <w:rFonts w:cstheme="minorHAnsi"/>
          <w:sz w:val="24"/>
          <w:szCs w:val="24"/>
        </w:rPr>
        <w:tab/>
        <w:t>3</w:t>
      </w:r>
    </w:p>
    <w:p w:rsidR="00665967" w:rsidRPr="00E21E3F" w:rsidRDefault="00F454F3" w:rsidP="00D52D57">
      <w:pPr>
        <w:spacing w:before="100" w:beforeAutospacing="1" w:after="0" w:line="480" w:lineRule="auto"/>
        <w:rPr>
          <w:rFonts w:cstheme="minorHAnsi"/>
          <w:sz w:val="24"/>
          <w:szCs w:val="24"/>
        </w:rPr>
      </w:pPr>
      <w:r w:rsidRPr="00E21E3F">
        <w:rPr>
          <w:rFonts w:eastAsia="Times New Roman" w:cstheme="minorHAnsi"/>
          <w:sz w:val="24"/>
          <w:szCs w:val="24"/>
        </w:rPr>
        <w:t>the integrity of guest virtual machines and the cloud infrastructure components” (Lombardi &amp; Di Pietro, 2011).</w:t>
      </w:r>
      <w:r w:rsidR="00D52D57">
        <w:rPr>
          <w:rFonts w:cstheme="minorHAnsi"/>
          <w:sz w:val="24"/>
          <w:szCs w:val="24"/>
        </w:rPr>
        <w:t xml:space="preserve"> </w:t>
      </w:r>
      <w:r w:rsidRPr="00E21E3F">
        <w:rPr>
          <w:rFonts w:cstheme="minorHAnsi"/>
          <w:sz w:val="24"/>
          <w:szCs w:val="24"/>
        </w:rPr>
        <w:t>Moreover, t</w:t>
      </w:r>
      <w:r w:rsidR="00A75A4F" w:rsidRPr="00E21E3F">
        <w:rPr>
          <w:rFonts w:cstheme="minorHAnsi"/>
          <w:sz w:val="24"/>
          <w:szCs w:val="24"/>
        </w:rPr>
        <w:t xml:space="preserve">he researchers created a simulation </w:t>
      </w:r>
      <w:r w:rsidR="00A75A4F" w:rsidRPr="00E21E3F">
        <w:rPr>
          <w:rFonts w:cstheme="minorHAnsi"/>
          <w:sz w:val="24"/>
          <w:szCs w:val="24"/>
        </w:rPr>
        <w:t xml:space="preserve">test with </w:t>
      </w:r>
      <w:r w:rsidR="00A75A4F" w:rsidRPr="00E21E3F">
        <w:rPr>
          <w:rFonts w:cstheme="minorHAnsi"/>
          <w:sz w:val="24"/>
          <w:szCs w:val="24"/>
        </w:rPr>
        <w:t>two systems that would secure the cloud, while they mimicked multiple attacks</w:t>
      </w:r>
      <w:r w:rsidR="00A75A4F" w:rsidRPr="00E21E3F">
        <w:rPr>
          <w:rFonts w:cstheme="minorHAnsi"/>
          <w:sz w:val="24"/>
          <w:szCs w:val="24"/>
        </w:rPr>
        <w:t xml:space="preserve"> on the system</w:t>
      </w:r>
      <w:r w:rsidR="00A75A4F" w:rsidRPr="00E21E3F">
        <w:rPr>
          <w:rFonts w:cstheme="minorHAnsi"/>
          <w:sz w:val="24"/>
          <w:szCs w:val="24"/>
        </w:rPr>
        <w:t xml:space="preserve">. </w:t>
      </w:r>
      <w:r w:rsidR="00A75A4F" w:rsidRPr="00E21E3F">
        <w:rPr>
          <w:rFonts w:cstheme="minorHAnsi"/>
          <w:sz w:val="24"/>
          <w:szCs w:val="24"/>
        </w:rPr>
        <w:t xml:space="preserve"> </w:t>
      </w:r>
      <w:r w:rsidRPr="00E21E3F">
        <w:rPr>
          <w:rFonts w:cstheme="minorHAnsi"/>
          <w:sz w:val="24"/>
          <w:szCs w:val="24"/>
        </w:rPr>
        <w:t>Consequent</w:t>
      </w:r>
      <w:r w:rsidR="00A75A4F" w:rsidRPr="00E21E3F">
        <w:rPr>
          <w:rFonts w:cstheme="minorHAnsi"/>
          <w:sz w:val="24"/>
          <w:szCs w:val="24"/>
        </w:rPr>
        <w:t>ly, the authors were able to observe through successful trial tests the overall effectiveness of these two systems.</w:t>
      </w:r>
      <w:r w:rsidR="00665967" w:rsidRPr="00E21E3F">
        <w:rPr>
          <w:rFonts w:cstheme="minorHAnsi"/>
          <w:sz w:val="24"/>
          <w:szCs w:val="24"/>
        </w:rPr>
        <w:t xml:space="preserve">  </w:t>
      </w:r>
    </w:p>
    <w:p w:rsidR="00A75A4F" w:rsidRPr="00E21E3F" w:rsidRDefault="00665967" w:rsidP="00BF403E">
      <w:pPr>
        <w:spacing w:before="100" w:beforeAutospacing="1" w:after="100" w:afterAutospacing="1" w:line="480" w:lineRule="auto"/>
        <w:rPr>
          <w:rFonts w:eastAsia="Times New Roman" w:cstheme="minorHAnsi"/>
          <w:sz w:val="24"/>
          <w:szCs w:val="24"/>
        </w:rPr>
      </w:pPr>
      <w:r w:rsidRPr="00E21E3F">
        <w:rPr>
          <w:rFonts w:cstheme="minorHAnsi"/>
          <w:sz w:val="24"/>
          <w:szCs w:val="24"/>
        </w:rPr>
        <w:tab/>
        <w:t>Finally, I chose this innovation over the others because of the benefits this technology ca</w:t>
      </w:r>
      <w:r w:rsidR="00E50517" w:rsidRPr="00E21E3F">
        <w:rPr>
          <w:rFonts w:cstheme="minorHAnsi"/>
          <w:sz w:val="24"/>
          <w:szCs w:val="24"/>
        </w:rPr>
        <w:t xml:space="preserve">n have on our day to day lives both personally and professionally. This system will allow worldwide users access to education, books, and other open source products free of charge. </w:t>
      </w:r>
      <w:r w:rsidR="00763D6F">
        <w:rPr>
          <w:rFonts w:cstheme="minorHAnsi"/>
          <w:sz w:val="24"/>
          <w:szCs w:val="24"/>
        </w:rPr>
        <w:t xml:space="preserve"> </w:t>
      </w:r>
      <w:r w:rsidR="00E50517" w:rsidRPr="00E21E3F">
        <w:rPr>
          <w:rFonts w:cstheme="minorHAnsi"/>
          <w:sz w:val="24"/>
          <w:szCs w:val="24"/>
        </w:rPr>
        <w:t xml:space="preserve">Additionally, I believe researchers and innovators will find the solution needed to combat the issues of privacy and security. </w:t>
      </w:r>
      <w:r w:rsidR="00763D6F">
        <w:rPr>
          <w:rFonts w:cstheme="minorHAnsi"/>
          <w:sz w:val="24"/>
          <w:szCs w:val="24"/>
        </w:rPr>
        <w:t>Once the security and privacy issues are no longer a problem, I believe this innovation will diffuse more quickly because of its scalability</w:t>
      </w:r>
      <w:r w:rsidR="002F52DA">
        <w:rPr>
          <w:rFonts w:cstheme="minorHAnsi"/>
          <w:sz w:val="24"/>
          <w:szCs w:val="24"/>
        </w:rPr>
        <w:t xml:space="preserve"> and compatibility, as well as</w:t>
      </w:r>
      <w:r w:rsidR="00763D6F">
        <w:rPr>
          <w:rFonts w:cstheme="minorHAnsi"/>
          <w:sz w:val="24"/>
          <w:szCs w:val="24"/>
        </w:rPr>
        <w:t xml:space="preserve"> </w:t>
      </w:r>
      <w:r w:rsidR="002F52DA">
        <w:rPr>
          <w:rFonts w:cstheme="minorHAnsi"/>
          <w:sz w:val="24"/>
          <w:szCs w:val="24"/>
        </w:rPr>
        <w:t xml:space="preserve">the benefits it brings to higher education. </w:t>
      </w:r>
    </w:p>
    <w:p w:rsidR="00771DC6" w:rsidRDefault="00771DC6" w:rsidP="00FB0426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</w:p>
    <w:p w:rsidR="00E21E3F" w:rsidRDefault="00E21E3F" w:rsidP="00FB0426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</w:p>
    <w:p w:rsidR="00E21E3F" w:rsidRDefault="00E21E3F" w:rsidP="00FB0426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</w:p>
    <w:p w:rsidR="00E21E3F" w:rsidRDefault="00E21E3F" w:rsidP="00FB0426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</w:p>
    <w:p w:rsidR="00E21E3F" w:rsidRDefault="00E21E3F" w:rsidP="00FB0426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</w:p>
    <w:p w:rsidR="00E21E3F" w:rsidRDefault="00E21E3F" w:rsidP="00FB0426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</w:p>
    <w:p w:rsidR="00E21E3F" w:rsidRDefault="00E21E3F" w:rsidP="00FB0426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</w:p>
    <w:p w:rsidR="00E21E3F" w:rsidRDefault="00E21E3F" w:rsidP="00FB0426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</w:p>
    <w:p w:rsidR="00E21E3F" w:rsidRDefault="00E21E3F" w:rsidP="00FB0426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bookmarkStart w:id="0" w:name="_GoBack"/>
      <w:bookmarkEnd w:id="0"/>
      <w:r>
        <w:rPr>
          <w:rFonts w:eastAsia="Times New Roman" w:cstheme="minorHAnsi"/>
          <w:sz w:val="24"/>
          <w:szCs w:val="24"/>
        </w:rPr>
        <w:lastRenderedPageBreak/>
        <w:t>Cloud Computing</w:t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  <w:t>4</w:t>
      </w:r>
    </w:p>
    <w:p w:rsidR="00E21E3F" w:rsidRDefault="00E21E3F" w:rsidP="00FB0426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</w:p>
    <w:p w:rsidR="00E21E3F" w:rsidRDefault="00E21E3F" w:rsidP="00E21E3F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References</w:t>
      </w:r>
    </w:p>
    <w:p w:rsidR="008A7520" w:rsidRDefault="008A7520" w:rsidP="00E21E3F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 w:val="24"/>
          <w:szCs w:val="24"/>
        </w:rPr>
      </w:pPr>
    </w:p>
    <w:p w:rsidR="00E21E3F" w:rsidRDefault="00E21E3F" w:rsidP="00E21E3F">
      <w:pPr>
        <w:spacing w:before="100" w:beforeAutospacing="1" w:after="100" w:afterAutospacing="1" w:line="480" w:lineRule="auto"/>
        <w:ind w:left="720" w:hanging="72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Cruz, L. (n.d.) How Cloud computing is revolutionizing education. Retrieved at [</w:t>
      </w:r>
      <w:r w:rsidRPr="00E21E3F">
        <w:rPr>
          <w:rFonts w:eastAsia="Times New Roman" w:cstheme="minorHAnsi"/>
          <w:sz w:val="24"/>
          <w:szCs w:val="24"/>
        </w:rPr>
        <w:t>http://newsroom.cisco.com/feature-content?articleId=460910</w:t>
      </w:r>
      <w:r>
        <w:rPr>
          <w:rFonts w:eastAsia="Times New Roman" w:cstheme="minorHAnsi"/>
          <w:sz w:val="24"/>
          <w:szCs w:val="24"/>
        </w:rPr>
        <w:t>]</w:t>
      </w:r>
    </w:p>
    <w:p w:rsidR="007F2D2D" w:rsidRDefault="007F2D2D" w:rsidP="007F2D2D">
      <w:pPr>
        <w:spacing w:before="100" w:beforeAutospacing="1" w:after="100" w:afterAutospacing="1" w:line="480" w:lineRule="auto"/>
        <w:ind w:left="720" w:hanging="720"/>
        <w:rPr>
          <w:rFonts w:eastAsia="Times New Roman" w:cstheme="minorHAnsi"/>
          <w:sz w:val="24"/>
          <w:szCs w:val="24"/>
        </w:rPr>
      </w:pPr>
      <w:r>
        <w:t>Lombardi, F. &amp; Di Pietro, R. (2011). Secure virtualization for cloud computing.  Journal of Network and Computer applications. V 34. (4). P. 1113-1122</w:t>
      </w:r>
    </w:p>
    <w:p w:rsidR="00E21E3F" w:rsidRDefault="00E21E3F" w:rsidP="00E21E3F">
      <w:pPr>
        <w:spacing w:before="100" w:beforeAutospacing="1" w:after="100" w:afterAutospacing="1" w:line="480" w:lineRule="auto"/>
        <w:ind w:left="720" w:hanging="72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Waxler, C. (2008). The benefits of cloud computing. Retrieved at [</w:t>
      </w:r>
      <w:r w:rsidRPr="00E21E3F">
        <w:rPr>
          <w:rFonts w:eastAsia="Times New Roman" w:cstheme="minorHAnsi"/>
          <w:sz w:val="24"/>
          <w:szCs w:val="24"/>
        </w:rPr>
        <w:t>http://newsroom.cisco.com/feature-content?articleId=460910</w:t>
      </w:r>
      <w:r>
        <w:rPr>
          <w:rFonts w:eastAsia="Times New Roman" w:cstheme="minorHAnsi"/>
          <w:sz w:val="24"/>
          <w:szCs w:val="24"/>
        </w:rPr>
        <w:t>]</w:t>
      </w:r>
    </w:p>
    <w:p w:rsidR="00E21E3F" w:rsidRPr="00E21E3F" w:rsidRDefault="00E21E3F" w:rsidP="00E21E3F">
      <w:pPr>
        <w:spacing w:before="100" w:beforeAutospacing="1" w:after="100" w:afterAutospacing="1" w:line="480" w:lineRule="auto"/>
        <w:ind w:left="720" w:hanging="720"/>
        <w:rPr>
          <w:rFonts w:eastAsia="Times New Roman" w:cstheme="minorHAnsi"/>
          <w:sz w:val="24"/>
          <w:szCs w:val="24"/>
        </w:rPr>
      </w:pPr>
    </w:p>
    <w:sectPr w:rsidR="00E21E3F" w:rsidRPr="00E21E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6243B"/>
    <w:multiLevelType w:val="multilevel"/>
    <w:tmpl w:val="5A92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A95"/>
    <w:rsid w:val="00040EE2"/>
    <w:rsid w:val="00123ABF"/>
    <w:rsid w:val="002F52DA"/>
    <w:rsid w:val="00367240"/>
    <w:rsid w:val="003920A6"/>
    <w:rsid w:val="00523986"/>
    <w:rsid w:val="00665967"/>
    <w:rsid w:val="00763D6F"/>
    <w:rsid w:val="00771DC6"/>
    <w:rsid w:val="007C4375"/>
    <w:rsid w:val="007F2D2D"/>
    <w:rsid w:val="008A7520"/>
    <w:rsid w:val="009F72CE"/>
    <w:rsid w:val="00A55185"/>
    <w:rsid w:val="00A75A4F"/>
    <w:rsid w:val="00B176C8"/>
    <w:rsid w:val="00BC4A95"/>
    <w:rsid w:val="00BF403E"/>
    <w:rsid w:val="00D52D57"/>
    <w:rsid w:val="00E21E3F"/>
    <w:rsid w:val="00E50517"/>
    <w:rsid w:val="00F02CFC"/>
    <w:rsid w:val="00F454F3"/>
    <w:rsid w:val="00FB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505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505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1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ynthia.muna@waldenu.ed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nhcc</dc:creator>
  <cp:lastModifiedBy>nhcc</cp:lastModifiedBy>
  <cp:revision>15</cp:revision>
  <dcterms:created xsi:type="dcterms:W3CDTF">2011-12-15T14:52:00Z</dcterms:created>
  <dcterms:modified xsi:type="dcterms:W3CDTF">2011-12-15T17:09:00Z</dcterms:modified>
</cp:coreProperties>
</file>